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2064" w14:textId="77777777" w:rsidR="006F4885" w:rsidRDefault="006F488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41156B45" w14:textId="4DD5169E" w:rsidR="00F9270F" w:rsidRPr="00F9270F" w:rsidRDefault="00F9270F" w:rsidP="00F927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proofErr w:type="spellStart"/>
      <w:r w:rsidRPr="00F9270F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All</w:t>
      </w:r>
      <w:proofErr w:type="spellEnd"/>
      <w:r w:rsidRPr="00F9270F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. 1</w:t>
      </w:r>
    </w:p>
    <w:p w14:paraId="02D1986C" w14:textId="77777777" w:rsidR="00F9270F" w:rsidRDefault="00F9270F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389A6742" w14:textId="0116C804" w:rsid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 w:rsidRPr="00877B65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All’Ufficio Scola</w:t>
      </w: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stico Regionale </w:t>
      </w:r>
    </w:p>
    <w:p w14:paraId="6203FD52" w14:textId="6691F514" w:rsidR="0060258A" w:rsidRDefault="003E2F31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p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er il Friuli Venezia Giulia</w:t>
      </w:r>
    </w:p>
    <w:p w14:paraId="16781B08" w14:textId="77777777" w:rsid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Direzione Generale</w:t>
      </w:r>
    </w:p>
    <w:p w14:paraId="18B1C365" w14:textId="0D3F32A7" w:rsid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Via 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SS</w:t>
      </w: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 Mar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tiri</w:t>
      </w: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, 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3</w:t>
      </w:r>
    </w:p>
    <w:p w14:paraId="76A1CA16" w14:textId="1F6B5D8B" w:rsid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3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413</w:t>
      </w: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3 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Trieste</w:t>
      </w:r>
    </w:p>
    <w:p w14:paraId="37D2AA60" w14:textId="42787508" w:rsidR="00877B65" w:rsidRP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PEC:</w:t>
      </w:r>
      <w:r w:rsidR="009E015F" w:rsidRPr="009E015F">
        <w:t xml:space="preserve"> </w:t>
      </w:r>
      <w:hyperlink r:id="rId7" w:history="1">
        <w:r w:rsidR="0060258A" w:rsidRPr="004B4A4D">
          <w:rPr>
            <w:rStyle w:val="Collegamentoipertestuale"/>
            <w:rFonts w:ascii="Verdana" w:hAnsi="Verdana"/>
            <w:sz w:val="20"/>
            <w:szCs w:val="20"/>
          </w:rPr>
          <w:t>drfr@postacert.istruzione.it</w:t>
        </w:r>
      </w:hyperlink>
    </w:p>
    <w:p w14:paraId="27DEEC6F" w14:textId="77777777" w:rsidR="00877B65" w:rsidRP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17170F99" w14:textId="434DE777" w:rsidR="003915C7" w:rsidRPr="006877E3" w:rsidRDefault="003915C7" w:rsidP="003915C7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  <w:r w:rsidRPr="006877E3">
        <w:rPr>
          <w:sz w:val="18"/>
          <w:szCs w:val="18"/>
        </w:rPr>
        <w:t>OGGETTO: Avviso esplorativo finalizzato al successivo affidamento diretto, ai sensi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art. 36, comma 2, lettera a), del D</w:t>
      </w:r>
      <w:r w:rsidRPr="00C97634">
        <w:rPr>
          <w:sz w:val="18"/>
          <w:szCs w:val="18"/>
        </w:rPr>
        <w:t>. Lgs. n. 50/2016, così come disciplinato, in via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 xml:space="preserve">transitoria, </w:t>
      </w:r>
      <w:r w:rsidR="00C97634" w:rsidRPr="00C97634">
        <w:rPr>
          <w:sz w:val="18"/>
          <w:szCs w:val="18"/>
        </w:rPr>
        <w:t>dall’art.</w:t>
      </w:r>
      <w:r w:rsidR="00C97634" w:rsidRPr="00C97634">
        <w:rPr>
          <w:spacing w:val="4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1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della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legge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n.</w:t>
      </w:r>
      <w:r w:rsidR="00C97634" w:rsidRPr="00C97634">
        <w:rPr>
          <w:spacing w:val="4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120</w:t>
      </w:r>
      <w:r w:rsidR="00C97634" w:rsidRPr="00C97634">
        <w:rPr>
          <w:spacing w:val="11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del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2020</w:t>
      </w:r>
      <w:r w:rsidR="00C97634" w:rsidRPr="00C97634">
        <w:rPr>
          <w:spacing w:val="3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(conversione</w:t>
      </w:r>
      <w:r w:rsidR="00C97634" w:rsidRPr="00C97634">
        <w:rPr>
          <w:spacing w:val="4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D.L.</w:t>
      </w:r>
      <w:r w:rsidR="00C97634" w:rsidRPr="00C97634">
        <w:rPr>
          <w:spacing w:val="2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16</w:t>
      </w:r>
      <w:r w:rsidR="00C97634" w:rsidRPr="00C97634">
        <w:rPr>
          <w:spacing w:val="6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luglio</w:t>
      </w:r>
      <w:r w:rsidR="00C97634" w:rsidRPr="00C97634">
        <w:rPr>
          <w:spacing w:val="1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2020,</w:t>
      </w:r>
      <w:r w:rsidR="00C97634" w:rsidRPr="00C97634">
        <w:rPr>
          <w:spacing w:val="2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n.</w:t>
      </w:r>
      <w:r w:rsidR="00C97634" w:rsidRPr="00C97634">
        <w:rPr>
          <w:spacing w:val="4"/>
          <w:sz w:val="18"/>
          <w:szCs w:val="18"/>
        </w:rPr>
        <w:t xml:space="preserve"> </w:t>
      </w:r>
      <w:r w:rsidR="00C97634" w:rsidRPr="00C97634">
        <w:rPr>
          <w:sz w:val="18"/>
          <w:szCs w:val="18"/>
        </w:rPr>
        <w:t>76) e dall'art. 51 della legge n. 108 del 2021 (conversione D.L. 31 maggio 2021 n.77)</w:t>
      </w:r>
      <w:r w:rsidR="00C97634" w:rsidRPr="00C97634">
        <w:rPr>
          <w:sz w:val="18"/>
          <w:szCs w:val="18"/>
        </w:rPr>
        <w:t>,</w:t>
      </w:r>
      <w:r w:rsidRPr="00C97634">
        <w:rPr>
          <w:sz w:val="18"/>
          <w:szCs w:val="18"/>
        </w:rPr>
        <w:t xml:space="preserve"> del servizio di copertura assicurativa del mezzo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>proprio del personale ministeriale in servizio presso l’Ufficio Scolastico Regionale per</w:t>
      </w:r>
      <w:r w:rsidRPr="00C97634">
        <w:rPr>
          <w:spacing w:val="-66"/>
          <w:sz w:val="18"/>
          <w:szCs w:val="18"/>
        </w:rPr>
        <w:t xml:space="preserve"> </w:t>
      </w:r>
      <w:r w:rsidRPr="00C97634">
        <w:rPr>
          <w:sz w:val="18"/>
          <w:szCs w:val="18"/>
        </w:rPr>
        <w:t>il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>Friuli Venezia Giulia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>(Direzione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>Generale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>e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>UU.AA.TT.),</w:t>
      </w:r>
      <w:r w:rsidRPr="00C97634">
        <w:rPr>
          <w:spacing w:val="1"/>
          <w:sz w:val="18"/>
          <w:szCs w:val="18"/>
        </w:rPr>
        <w:t xml:space="preserve"> </w:t>
      </w:r>
      <w:r w:rsidRPr="00C97634">
        <w:rPr>
          <w:sz w:val="18"/>
          <w:szCs w:val="18"/>
        </w:rPr>
        <w:t>compreso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il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personale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della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scuola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utilizzato</w:t>
      </w:r>
      <w:r>
        <w:rPr>
          <w:sz w:val="18"/>
          <w:szCs w:val="18"/>
        </w:rPr>
        <w:t xml:space="preserve"> nel medesimo Ufficio, </w:t>
      </w:r>
      <w:r w:rsidRPr="00980159">
        <w:rPr>
          <w:sz w:val="18"/>
          <w:szCs w:val="18"/>
        </w:rPr>
        <w:t>nonché altri aventi titolo ad usufruire del trattamento di missione,</w:t>
      </w:r>
      <w:r>
        <w:rPr>
          <w:sz w:val="18"/>
          <w:szCs w:val="18"/>
        </w:rPr>
        <w:t xml:space="preserve"> </w:t>
      </w:r>
      <w:r w:rsidRPr="00F8677E">
        <w:rPr>
          <w:sz w:val="18"/>
          <w:szCs w:val="18"/>
        </w:rPr>
        <w:t>incaricati e autorizzati dall’USR per il FVG all’utilizzo del mezzo proprio</w:t>
      </w:r>
      <w:r>
        <w:rPr>
          <w:sz w:val="18"/>
          <w:szCs w:val="18"/>
        </w:rPr>
        <w:t>.</w:t>
      </w:r>
    </w:p>
    <w:p w14:paraId="4863B83C" w14:textId="27117C9E" w:rsidR="00877B65" w:rsidRDefault="00877B65" w:rsidP="007F3DF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</w:p>
    <w:p w14:paraId="349FBBB3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Il sottoscritto ____________________________________________________________________</w:t>
      </w:r>
    </w:p>
    <w:p w14:paraId="6EF09D10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1FC66341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nato il ___________________ a 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</w:p>
    <w:p w14:paraId="18DA7295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0F6A79ED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e residente a ________________________ in via 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 CAP ____________</w:t>
      </w:r>
    </w:p>
    <w:p w14:paraId="02D42AA1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20741870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in qualità di ________________________ dell’Impresa __________________________________</w:t>
      </w:r>
    </w:p>
    <w:p w14:paraId="20DA5224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728DE433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c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on sede legale a ____________________ in via _______________________ CAP ____________</w:t>
      </w:r>
    </w:p>
    <w:p w14:paraId="4878706A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4F7D5DF6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Tel. n. _____________________________ fax n. _______________________________________</w:t>
      </w:r>
    </w:p>
    <w:p w14:paraId="178A7CD6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36E3E8BF" w14:textId="77777777" w:rsidR="00877B65" w:rsidRPr="00E71834" w:rsidRDefault="00E71834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C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odice fisca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le n _________________________ P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artita IVA n _____________________________</w:t>
      </w:r>
    </w:p>
    <w:p w14:paraId="6064BA68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iscritta nel registro delle Imprese della Camera di Commercio, Industria, Artigianato e Agricoltura della 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Provincia di: __________________ per le seguenti attività:</w:t>
      </w:r>
    </w:p>
    <w:p w14:paraId="13500B84" w14:textId="77777777" w:rsid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____________________________________________________________________________________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______________________________________________________________________</w:t>
      </w:r>
    </w:p>
    <w:p w14:paraId="00D6715E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Indirizzo PEC_____________________________________________________________</w:t>
      </w:r>
    </w:p>
    <w:p w14:paraId="3DC7CF48" w14:textId="77777777" w:rsidR="00E71834" w:rsidRPr="00877B65" w:rsidRDefault="00E71834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3567D679" w14:textId="2A012ECA" w:rsidR="009E015F" w:rsidRDefault="00877B65" w:rsidP="007F3DF0">
      <w:pPr>
        <w:pStyle w:val="Titolo1"/>
        <w:spacing w:before="1" w:line="240" w:lineRule="auto"/>
        <w:ind w:left="112" w:right="110" w:firstLine="0"/>
        <w:rPr>
          <w:rFonts w:cs="Cambria"/>
          <w:sz w:val="18"/>
          <w:szCs w:val="18"/>
        </w:rPr>
      </w:pPr>
      <w:r w:rsidRPr="00077887">
        <w:rPr>
          <w:rFonts w:eastAsia="Calibri" w:cs="Arial"/>
          <w:sz w:val="18"/>
          <w:szCs w:val="18"/>
        </w:rPr>
        <w:t>Presa integrale visione dell’avviso pubblico da codesto Ente e avente ad oggetto</w:t>
      </w:r>
      <w:r w:rsidR="009E015F" w:rsidRPr="00077887">
        <w:rPr>
          <w:rFonts w:eastAsia="Calibri" w:cs="Arial"/>
          <w:sz w:val="18"/>
          <w:szCs w:val="18"/>
        </w:rPr>
        <w:t xml:space="preserve"> </w:t>
      </w:r>
      <w:r w:rsidR="001108A3">
        <w:rPr>
          <w:rFonts w:eastAsia="Calibri" w:cs="Arial"/>
          <w:sz w:val="18"/>
          <w:szCs w:val="18"/>
        </w:rPr>
        <w:t>“</w:t>
      </w:r>
      <w:r w:rsidR="003915C7" w:rsidRPr="006877E3">
        <w:rPr>
          <w:sz w:val="18"/>
          <w:szCs w:val="18"/>
        </w:rPr>
        <w:t>Avviso esplorativo finalizzato al successivo affidamento diretto, ai sensi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art. 36, comma 2, lettera a), del D. Lgs. n. 50/2016, così come disciplinato, in via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 xml:space="preserve">transitoria, </w:t>
      </w:r>
      <w:r w:rsidR="00173707" w:rsidRPr="008A1D00">
        <w:rPr>
          <w:sz w:val="18"/>
          <w:szCs w:val="18"/>
        </w:rPr>
        <w:t>dall’art.</w:t>
      </w:r>
      <w:r w:rsidR="00173707" w:rsidRPr="008A1D00">
        <w:rPr>
          <w:spacing w:val="4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1</w:t>
      </w:r>
      <w:r w:rsidR="00173707" w:rsidRPr="008A1D00">
        <w:rPr>
          <w:spacing w:val="3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della</w:t>
      </w:r>
      <w:r w:rsidR="00173707" w:rsidRPr="008A1D00">
        <w:rPr>
          <w:spacing w:val="3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legge</w:t>
      </w:r>
      <w:r w:rsidR="00173707" w:rsidRPr="008A1D00">
        <w:rPr>
          <w:spacing w:val="3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n.</w:t>
      </w:r>
      <w:r w:rsidR="00173707" w:rsidRPr="008A1D00">
        <w:rPr>
          <w:spacing w:val="4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120</w:t>
      </w:r>
      <w:r w:rsidR="00173707" w:rsidRPr="008A1D00">
        <w:rPr>
          <w:spacing w:val="11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del</w:t>
      </w:r>
      <w:r w:rsidR="00173707" w:rsidRPr="008A1D00">
        <w:rPr>
          <w:spacing w:val="3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2020</w:t>
      </w:r>
      <w:r w:rsidR="00173707" w:rsidRPr="008A1D00">
        <w:rPr>
          <w:spacing w:val="3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(conversione</w:t>
      </w:r>
      <w:r w:rsidR="00173707" w:rsidRPr="008A1D00">
        <w:rPr>
          <w:spacing w:val="4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D.L.</w:t>
      </w:r>
      <w:r w:rsidR="00173707" w:rsidRPr="008A1D00">
        <w:rPr>
          <w:spacing w:val="2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16</w:t>
      </w:r>
      <w:r w:rsidR="00173707" w:rsidRPr="008A1D00">
        <w:rPr>
          <w:spacing w:val="6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luglio</w:t>
      </w:r>
      <w:r w:rsidR="00173707" w:rsidRPr="008A1D00">
        <w:rPr>
          <w:spacing w:val="1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2020,</w:t>
      </w:r>
      <w:r w:rsidR="00173707" w:rsidRPr="008A1D00">
        <w:rPr>
          <w:spacing w:val="2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n.</w:t>
      </w:r>
      <w:r w:rsidR="00173707" w:rsidRPr="008A1D00">
        <w:rPr>
          <w:spacing w:val="4"/>
          <w:sz w:val="18"/>
          <w:szCs w:val="18"/>
        </w:rPr>
        <w:t xml:space="preserve"> </w:t>
      </w:r>
      <w:r w:rsidR="00173707" w:rsidRPr="008A1D00">
        <w:rPr>
          <w:sz w:val="18"/>
          <w:szCs w:val="18"/>
        </w:rPr>
        <w:t>76) e dall'art. 51 della legge n. 108 del 2021 (conversione D.L. 31 maggio 2021 n.77)</w:t>
      </w:r>
      <w:r w:rsidR="003915C7" w:rsidRPr="006877E3">
        <w:rPr>
          <w:sz w:val="18"/>
          <w:szCs w:val="18"/>
        </w:rPr>
        <w:t>, del servizio di copertura assicurativa del mezzo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proprio del personale ministeriale in servizio presso l’Ufficio Scolastico Regionale per</w:t>
      </w:r>
      <w:r w:rsidR="003915C7" w:rsidRPr="006877E3">
        <w:rPr>
          <w:spacing w:val="-66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il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Friuli Venezia Giulia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(Direzione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Generale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UU.AA.TT.),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compreso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il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personale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della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scuola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utilizzato</w:t>
      </w:r>
      <w:r w:rsidR="003915C7">
        <w:rPr>
          <w:sz w:val="18"/>
          <w:szCs w:val="18"/>
        </w:rPr>
        <w:t xml:space="preserve"> nel medesimo Ufficio, </w:t>
      </w:r>
      <w:r w:rsidR="003915C7" w:rsidRPr="00980159">
        <w:rPr>
          <w:sz w:val="18"/>
          <w:szCs w:val="18"/>
        </w:rPr>
        <w:t>nonché altri aventi titolo ad usufruire del trattamento di missione,</w:t>
      </w:r>
      <w:r w:rsidR="003915C7">
        <w:rPr>
          <w:sz w:val="18"/>
          <w:szCs w:val="18"/>
        </w:rPr>
        <w:t xml:space="preserve"> </w:t>
      </w:r>
      <w:r w:rsidR="003915C7" w:rsidRPr="00F8677E">
        <w:rPr>
          <w:sz w:val="18"/>
          <w:szCs w:val="18"/>
        </w:rPr>
        <w:t>incaricati e autorizzati dall’USR per il FVG all’utilizzo del mezzo proprio</w:t>
      </w:r>
      <w:r w:rsidR="00077887" w:rsidRPr="00077887">
        <w:rPr>
          <w:rFonts w:cs="Cambria"/>
          <w:sz w:val="18"/>
          <w:szCs w:val="18"/>
        </w:rPr>
        <w:t>”</w:t>
      </w:r>
      <w:r w:rsidR="00077887" w:rsidRPr="00077887">
        <w:t xml:space="preserve"> </w:t>
      </w:r>
      <w:r w:rsidR="00077887" w:rsidRPr="00077887">
        <w:rPr>
          <w:rFonts w:cs="Cambria"/>
          <w:sz w:val="18"/>
          <w:szCs w:val="18"/>
        </w:rPr>
        <w:t>di cui accetta tutte le condizioni e gli impegni conseguenti</w:t>
      </w:r>
      <w:r w:rsidR="00077887">
        <w:rPr>
          <w:rFonts w:cs="Cambria"/>
          <w:sz w:val="18"/>
          <w:szCs w:val="18"/>
        </w:rPr>
        <w:t>,</w:t>
      </w:r>
    </w:p>
    <w:p w14:paraId="19DEB82E" w14:textId="77777777" w:rsidR="007F3DF0" w:rsidRPr="007F3DF0" w:rsidRDefault="007F3DF0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6B9BB2AD" w14:textId="77777777" w:rsidR="00077887" w:rsidRPr="00077887" w:rsidRDefault="00077887" w:rsidP="00077887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t>MANIFESTA IL PROPRIO INTERESSE</w:t>
      </w:r>
    </w:p>
    <w:p w14:paraId="621F1496" w14:textId="2929CEF2" w:rsidR="007F3DF0" w:rsidRPr="006877E3" w:rsidRDefault="00077887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  <w:r w:rsidRPr="00077887">
        <w:rPr>
          <w:rFonts w:eastAsia="Calibri" w:cs="Times New Roman"/>
          <w:sz w:val="18"/>
          <w:szCs w:val="18"/>
        </w:rPr>
        <w:t>a part</w:t>
      </w:r>
      <w:r w:rsidR="001108A3">
        <w:rPr>
          <w:rFonts w:eastAsia="Calibri" w:cs="Times New Roman"/>
          <w:sz w:val="18"/>
          <w:szCs w:val="18"/>
        </w:rPr>
        <w:t>ecipare alla procedura</w:t>
      </w:r>
      <w:r w:rsidR="000E2FC9">
        <w:rPr>
          <w:rFonts w:eastAsia="Calibri" w:cs="Times New Roman"/>
          <w:sz w:val="18"/>
          <w:szCs w:val="18"/>
        </w:rPr>
        <w:t xml:space="preserve"> </w:t>
      </w:r>
      <w:r w:rsidRPr="00077887">
        <w:rPr>
          <w:rFonts w:eastAsia="Calibri" w:cs="Times New Roman"/>
          <w:sz w:val="18"/>
          <w:szCs w:val="18"/>
        </w:rPr>
        <w:t>per l’affid</w:t>
      </w:r>
      <w:r>
        <w:rPr>
          <w:rFonts w:eastAsia="Calibri" w:cs="Times New Roman"/>
          <w:sz w:val="18"/>
          <w:szCs w:val="18"/>
        </w:rPr>
        <w:t>amento</w:t>
      </w:r>
      <w:r w:rsidR="00E02187">
        <w:rPr>
          <w:rFonts w:eastAsia="Calibri" w:cs="Times New Roman"/>
          <w:sz w:val="18"/>
          <w:szCs w:val="18"/>
        </w:rPr>
        <w:t xml:space="preserve"> </w:t>
      </w:r>
      <w:r>
        <w:rPr>
          <w:rFonts w:eastAsia="Calibri" w:cs="Times New Roman"/>
          <w:sz w:val="18"/>
          <w:szCs w:val="18"/>
        </w:rPr>
        <w:t>del servi</w:t>
      </w:r>
      <w:r w:rsidR="001108A3">
        <w:rPr>
          <w:rFonts w:eastAsia="Calibri" w:cs="Times New Roman"/>
          <w:sz w:val="18"/>
          <w:szCs w:val="18"/>
        </w:rPr>
        <w:t>zio</w:t>
      </w:r>
      <w:r w:rsidR="001108A3" w:rsidRPr="001108A3">
        <w:rPr>
          <w:rFonts w:eastAsia="Calibri" w:cs="Times New Roman"/>
          <w:sz w:val="18"/>
          <w:szCs w:val="18"/>
        </w:rPr>
        <w:t xml:space="preserve"> di </w:t>
      </w:r>
      <w:r w:rsidR="003915C7" w:rsidRPr="006877E3">
        <w:rPr>
          <w:sz w:val="18"/>
          <w:szCs w:val="18"/>
        </w:rPr>
        <w:t>copertura assicurativa del mezzo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proprio del personale ministeriale in servizio presso l’Ufficio Scolastico Regionale per</w:t>
      </w:r>
      <w:r w:rsidR="003915C7" w:rsidRPr="006877E3">
        <w:rPr>
          <w:spacing w:val="-66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il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 xml:space="preserve">Friuli </w:t>
      </w:r>
      <w:r w:rsidR="003915C7" w:rsidRPr="006877E3">
        <w:rPr>
          <w:sz w:val="18"/>
          <w:szCs w:val="18"/>
        </w:rPr>
        <w:lastRenderedPageBreak/>
        <w:t>Venezia Giulia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(Direzione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Generale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UU.AA.TT.),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compreso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il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personale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della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scuola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utilizzato</w:t>
      </w:r>
      <w:r w:rsidR="003915C7">
        <w:rPr>
          <w:sz w:val="18"/>
          <w:szCs w:val="18"/>
        </w:rPr>
        <w:t xml:space="preserve"> nel medesimo Ufficio, </w:t>
      </w:r>
      <w:r w:rsidR="003915C7" w:rsidRPr="00980159">
        <w:rPr>
          <w:sz w:val="18"/>
          <w:szCs w:val="18"/>
        </w:rPr>
        <w:t>nonché altri aventi titolo ad usufruire del trattamento di missione,</w:t>
      </w:r>
      <w:r w:rsidR="003915C7">
        <w:rPr>
          <w:sz w:val="18"/>
          <w:szCs w:val="18"/>
        </w:rPr>
        <w:t xml:space="preserve"> </w:t>
      </w:r>
      <w:r w:rsidR="003915C7" w:rsidRPr="00F8677E">
        <w:rPr>
          <w:sz w:val="18"/>
          <w:szCs w:val="18"/>
        </w:rPr>
        <w:t>incaricati e autorizzati dall’USR per il FVG all’utilizzo del mezzo proprio</w:t>
      </w:r>
      <w:r w:rsidR="003915C7">
        <w:rPr>
          <w:sz w:val="18"/>
          <w:szCs w:val="18"/>
        </w:rPr>
        <w:t>.</w:t>
      </w:r>
    </w:p>
    <w:p w14:paraId="4F228511" w14:textId="5E822162" w:rsidR="00077887" w:rsidRPr="00077887" w:rsidRDefault="00077887" w:rsidP="00F571F5">
      <w:pPr>
        <w:autoSpaceDE w:val="0"/>
        <w:spacing w:before="100" w:after="10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7A57BE81" w14:textId="77777777" w:rsidR="00616207" w:rsidRPr="00077887" w:rsidRDefault="00616207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Calibri" w:hAnsi="Verdana" w:cs="Times New Roman"/>
          <w:sz w:val="18"/>
          <w:szCs w:val="18"/>
        </w:rPr>
        <w:t xml:space="preserve">A tal fine, </w:t>
      </w:r>
    </w:p>
    <w:p w14:paraId="13345932" w14:textId="77777777" w:rsidR="00616207" w:rsidRPr="00F1210F" w:rsidRDefault="00616207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t>DICHIARA</w:t>
      </w:r>
    </w:p>
    <w:p w14:paraId="5A4E903B" w14:textId="77777777" w:rsidR="00616207" w:rsidRDefault="00616207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130002B3" w14:textId="77777777" w:rsidR="00F121FC" w:rsidRPr="00077887" w:rsidRDefault="00F121FC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27449A6" w14:textId="77777777" w:rsidR="00FE4CB3" w:rsidRDefault="00766AA8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66AA8">
        <w:rPr>
          <w:rFonts w:ascii="Verdana" w:eastAsia="Times New Roman" w:hAnsi="Verdana" w:cs="Arial"/>
          <w:sz w:val="18"/>
          <w:szCs w:val="18"/>
        </w:rPr>
        <w:t>ai sensi degli artt. 46 e 47 del D.P.R. 445/00, con consapevolezza delle responsabilità e delle sanzioni penali previste dall’art. 76 del citato decreto in caso di dichiarazioni false o m</w:t>
      </w:r>
      <w:r w:rsidR="001108A3">
        <w:rPr>
          <w:rFonts w:ascii="Verdana" w:eastAsia="Times New Roman" w:hAnsi="Verdana" w:cs="Arial"/>
          <w:sz w:val="18"/>
          <w:szCs w:val="18"/>
        </w:rPr>
        <w:t xml:space="preserve">endaci ivi indicate, </w:t>
      </w:r>
    </w:p>
    <w:p w14:paraId="423A16C2" w14:textId="77777777" w:rsidR="00B72E97" w:rsidRPr="001108A3" w:rsidRDefault="00FE4CB3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- </w:t>
      </w:r>
      <w:r w:rsidR="00766AA8" w:rsidRPr="00766AA8">
        <w:rPr>
          <w:rFonts w:ascii="Verdana" w:eastAsia="Times New Roman" w:hAnsi="Verdana" w:cs="Arial"/>
          <w:bCs/>
          <w:sz w:val="18"/>
          <w:szCs w:val="18"/>
        </w:rPr>
        <w:t>di</w:t>
      </w:r>
      <w:r w:rsidR="00766AA8" w:rsidRPr="00766AA8">
        <w:rPr>
          <w:rFonts w:ascii="Verdana" w:eastAsia="Times New Roman" w:hAnsi="Verdana" w:cs="Arial"/>
          <w:bCs/>
          <w:i/>
          <w:sz w:val="18"/>
          <w:szCs w:val="18"/>
        </w:rPr>
        <w:t xml:space="preserve"> </w:t>
      </w:r>
      <w:r w:rsidR="00766AA8" w:rsidRPr="00766AA8">
        <w:rPr>
          <w:rFonts w:ascii="Verdana" w:eastAsia="Times New Roman" w:hAnsi="Verdana" w:cs="Arial"/>
          <w:sz w:val="18"/>
          <w:szCs w:val="18"/>
        </w:rPr>
        <w:t>possedere i requi</w:t>
      </w:r>
      <w:r w:rsidR="001108A3">
        <w:rPr>
          <w:rFonts w:ascii="Verdana" w:eastAsia="Times New Roman" w:hAnsi="Verdana" w:cs="Arial"/>
          <w:sz w:val="18"/>
          <w:szCs w:val="18"/>
        </w:rPr>
        <w:t>siti</w:t>
      </w:r>
      <w:r w:rsidR="00766AA8" w:rsidRPr="00766AA8">
        <w:rPr>
          <w:rFonts w:ascii="Verdana" w:eastAsia="Times New Roman" w:hAnsi="Verdana" w:cs="Arial"/>
          <w:sz w:val="18"/>
          <w:szCs w:val="18"/>
        </w:rPr>
        <w:t xml:space="preserve"> richiesti ne</w:t>
      </w:r>
      <w:r w:rsidR="00F1210F" w:rsidRPr="000337E1">
        <w:rPr>
          <w:rFonts w:ascii="Verdana" w:eastAsia="Times New Roman" w:hAnsi="Verdana" w:cs="Arial"/>
          <w:sz w:val="18"/>
          <w:szCs w:val="18"/>
        </w:rPr>
        <w:t>ll’avviso esplorativo</w:t>
      </w:r>
      <w:r w:rsidR="00766AA8" w:rsidRPr="00766AA8">
        <w:rPr>
          <w:rFonts w:ascii="Verdana" w:eastAsia="Times New Roman" w:hAnsi="Verdana" w:cs="Arial"/>
          <w:sz w:val="18"/>
          <w:szCs w:val="18"/>
        </w:rPr>
        <w:t>;</w:t>
      </w:r>
    </w:p>
    <w:p w14:paraId="4987E5D2" w14:textId="77777777" w:rsidR="00B72E97" w:rsidRDefault="00B72E97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accettare integralmente tutte le condizioni ed i termini previsti dall'avviso es</w:t>
      </w:r>
      <w:r w:rsidR="00E728CA">
        <w:rPr>
          <w:rFonts w:ascii="Verdana" w:eastAsia="Times New Roman" w:hAnsi="Verdana" w:cs="Arial"/>
          <w:sz w:val="18"/>
          <w:szCs w:val="18"/>
        </w:rPr>
        <w:t>p</w:t>
      </w:r>
      <w:r w:rsidR="00EA6458">
        <w:rPr>
          <w:rFonts w:ascii="Verdana" w:eastAsia="Times New Roman" w:hAnsi="Verdana" w:cs="Arial"/>
          <w:sz w:val="18"/>
          <w:szCs w:val="18"/>
        </w:rPr>
        <w:t>lorativo;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7D8895DB" w14:textId="5FB8FCD8" w:rsidR="0072215D" w:rsidRPr="00766AA8" w:rsidRDefault="00B72E97" w:rsidP="00F1210F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essere a conoscenza che la seguente m</w:t>
      </w:r>
      <w:r w:rsidR="00FB5511">
        <w:rPr>
          <w:rFonts w:ascii="Verdana" w:eastAsia="Times New Roman" w:hAnsi="Verdana" w:cs="Arial"/>
          <w:sz w:val="18"/>
          <w:szCs w:val="18"/>
        </w:rPr>
        <w:t xml:space="preserve">anifestazione di interesse non </w:t>
      </w:r>
      <w:r w:rsidR="00FE65BB">
        <w:rPr>
          <w:rFonts w:ascii="Verdana" w:eastAsia="Times New Roman" w:hAnsi="Verdana" w:cs="Arial"/>
          <w:sz w:val="18"/>
          <w:szCs w:val="18"/>
        </w:rPr>
        <w:t xml:space="preserve">vincola 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in alcun modo questa Amministrazione, che </w:t>
      </w:r>
      <w:r w:rsidR="0072215D" w:rsidRPr="00FB5511">
        <w:rPr>
          <w:rFonts w:ascii="Verdana" w:hAnsi="Verdana"/>
          <w:sz w:val="18"/>
          <w:szCs w:val="18"/>
        </w:rPr>
        <w:t>si riserva di sospendere, modificare, annullare la procedura relativa al</w:t>
      </w:r>
      <w:r w:rsidR="00531237">
        <w:rPr>
          <w:rFonts w:ascii="Verdana" w:hAnsi="Verdana"/>
          <w:sz w:val="18"/>
          <w:szCs w:val="18"/>
        </w:rPr>
        <w:t>l’</w:t>
      </w:r>
      <w:r w:rsidR="0072215D" w:rsidRPr="00FB5511">
        <w:rPr>
          <w:rFonts w:ascii="Verdana" w:hAnsi="Verdana"/>
          <w:sz w:val="18"/>
          <w:szCs w:val="18"/>
        </w:rPr>
        <w:t xml:space="preserve"> avviso esplorativo e di no</w:t>
      </w:r>
      <w:r w:rsidR="001108A3">
        <w:rPr>
          <w:rFonts w:ascii="Verdana" w:hAnsi="Verdana"/>
          <w:sz w:val="18"/>
          <w:szCs w:val="18"/>
        </w:rPr>
        <w:t>n dare seguito al</w:t>
      </w:r>
      <w:r w:rsidR="00FB5511" w:rsidRPr="00FB5511">
        <w:rPr>
          <w:rFonts w:ascii="Verdana" w:hAnsi="Verdana"/>
          <w:sz w:val="18"/>
          <w:szCs w:val="18"/>
        </w:rPr>
        <w:t>l’affidamento del servizio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, senza che i soggetti partecipanti </w:t>
      </w:r>
      <w:r w:rsidR="00E71834">
        <w:rPr>
          <w:rFonts w:ascii="Verdana" w:eastAsia="Times New Roman" w:hAnsi="Verdana" w:cs="Arial"/>
          <w:sz w:val="18"/>
          <w:szCs w:val="18"/>
        </w:rPr>
        <w:t>possano vantare alcuna pretesa.</w:t>
      </w:r>
    </w:p>
    <w:p w14:paraId="7BE9FA53" w14:textId="77777777" w:rsidR="00FF1A66" w:rsidRDefault="00FF1A66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A354773" w14:textId="77777777" w:rsidR="00B72E97" w:rsidRPr="00B72E97" w:rsidRDefault="00B72E97" w:rsidP="00B72E9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B72E97">
        <w:rPr>
          <w:rFonts w:ascii="Verdana" w:eastAsia="Times New Roman" w:hAnsi="Verdana" w:cs="Arial"/>
          <w:b/>
          <w:sz w:val="18"/>
          <w:szCs w:val="18"/>
        </w:rPr>
        <w:t>DICHIARA INFINE</w:t>
      </w:r>
    </w:p>
    <w:p w14:paraId="4902E603" w14:textId="77777777" w:rsidR="00B72E97" w:rsidRPr="00B72E97" w:rsidRDefault="00B72E97" w:rsidP="00B72E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0F3ED5C3" w14:textId="77777777" w:rsidR="00F121FC" w:rsidRPr="00E814BE" w:rsidRDefault="00B72E97" w:rsidP="00B72E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E814BE">
        <w:rPr>
          <w:rFonts w:ascii="Verdana" w:eastAsia="Times New Roman" w:hAnsi="Verdana" w:cs="Arial"/>
          <w:sz w:val="18"/>
          <w:szCs w:val="18"/>
        </w:rPr>
        <w:t xml:space="preserve">di aver ricevuto e letto la seguente </w:t>
      </w:r>
      <w:r w:rsidR="00F121FC" w:rsidRPr="00E814BE">
        <w:rPr>
          <w:rFonts w:ascii="Verdana" w:hAnsi="Verdana" w:cs="Verdana"/>
          <w:b/>
          <w:color w:val="000000"/>
          <w:sz w:val="18"/>
          <w:szCs w:val="18"/>
        </w:rPr>
        <w:t>INFORMATIVA</w:t>
      </w:r>
      <w:r w:rsidRPr="00E814BE">
        <w:rPr>
          <w:rFonts w:ascii="Verdana" w:eastAsia="Times New Roman" w:hAnsi="Verdana" w:cs="Arial"/>
          <w:sz w:val="18"/>
          <w:szCs w:val="18"/>
        </w:rPr>
        <w:t xml:space="preserve"> </w:t>
      </w:r>
      <w:r w:rsidR="00F121FC" w:rsidRPr="00E814BE">
        <w:rPr>
          <w:rFonts w:ascii="Verdana" w:hAnsi="Verdana" w:cs="Verdana"/>
          <w:b/>
          <w:color w:val="000000"/>
          <w:sz w:val="18"/>
          <w:szCs w:val="18"/>
        </w:rPr>
        <w:t>(art. 13 Regolamento UE 2016/679)</w:t>
      </w:r>
    </w:p>
    <w:p w14:paraId="789B570E" w14:textId="77777777" w:rsidR="00F121FC" w:rsidRDefault="00F121FC" w:rsidP="00F121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A679D48" w14:textId="3837DAA3" w:rsidR="005370CF" w:rsidRDefault="00F121FC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 Ministero dell’</w:t>
      </w:r>
      <w:r w:rsidR="00A13F2A">
        <w:rPr>
          <w:rFonts w:ascii="Verdana" w:hAnsi="Verdana" w:cs="Verdana"/>
          <w:color w:val="000000"/>
          <w:sz w:val="18"/>
          <w:szCs w:val="18"/>
        </w:rPr>
        <w:t>Istruzione</w:t>
      </w:r>
      <w:r>
        <w:rPr>
          <w:rFonts w:ascii="Verdana" w:hAnsi="Verdana" w:cs="Verdana"/>
          <w:color w:val="000000"/>
          <w:sz w:val="18"/>
          <w:szCs w:val="18"/>
        </w:rPr>
        <w:t xml:space="preserve"> La informa che i dati p</w:t>
      </w:r>
      <w:r w:rsidR="00B72E97">
        <w:rPr>
          <w:rFonts w:ascii="Verdana" w:hAnsi="Verdana" w:cs="Verdana"/>
          <w:color w:val="000000"/>
          <w:sz w:val="18"/>
          <w:szCs w:val="18"/>
        </w:rPr>
        <w:t>ersonali saranno trattati (cioè</w:t>
      </w:r>
      <w:r>
        <w:rPr>
          <w:rFonts w:ascii="Verdana" w:hAnsi="Verdana" w:cs="Verdana"/>
          <w:color w:val="000000"/>
          <w:sz w:val="18"/>
          <w:szCs w:val="18"/>
        </w:rPr>
        <w:t xml:space="preserve">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</w:t>
      </w:r>
      <w:r w:rsidR="005370CF">
        <w:rPr>
          <w:rFonts w:ascii="Verdana" w:hAnsi="Verdana" w:cs="Verdana"/>
          <w:color w:val="000000"/>
          <w:sz w:val="18"/>
          <w:szCs w:val="18"/>
        </w:rPr>
        <w:t>distruzione e danno accidentale</w:t>
      </w:r>
      <w:r w:rsidR="00531237">
        <w:rPr>
          <w:rFonts w:ascii="Verdana" w:hAnsi="Verdana" w:cs="Verdana"/>
          <w:color w:val="000000"/>
          <w:sz w:val="18"/>
          <w:szCs w:val="18"/>
        </w:rPr>
        <w:t>.</w:t>
      </w:r>
    </w:p>
    <w:p w14:paraId="685E0443" w14:textId="080CE738" w:rsidR="007F3DF0" w:rsidRDefault="00F121FC" w:rsidP="006C5F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F3DF0">
        <w:rPr>
          <w:rFonts w:ascii="Verdana" w:hAnsi="Verdana" w:cs="Verdana"/>
          <w:color w:val="000000"/>
          <w:sz w:val="18"/>
          <w:szCs w:val="18"/>
        </w:rPr>
        <w:t xml:space="preserve">Il </w:t>
      </w:r>
      <w:r w:rsidRPr="007F3DF0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Titolare del trattamento </w:t>
      </w:r>
      <w:r w:rsidR="005370CF" w:rsidRPr="007F3DF0">
        <w:rPr>
          <w:rFonts w:ascii="Verdana" w:hAnsi="Verdana" w:cs="Verdana"/>
          <w:color w:val="000000"/>
          <w:sz w:val="18"/>
          <w:szCs w:val="18"/>
        </w:rPr>
        <w:t>è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il Ministero d</w:t>
      </w:r>
      <w:r w:rsidR="00B72E97" w:rsidRPr="007F3DF0">
        <w:rPr>
          <w:rFonts w:ascii="Verdana" w:hAnsi="Verdana" w:cs="Verdana"/>
          <w:color w:val="000000"/>
          <w:sz w:val="18"/>
          <w:szCs w:val="18"/>
        </w:rPr>
        <w:t>ell’Istruzione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2E97" w:rsidRPr="007F3DF0">
        <w:rPr>
          <w:rFonts w:ascii="Verdana" w:hAnsi="Verdana" w:cs="Verdana"/>
          <w:color w:val="000000"/>
          <w:sz w:val="18"/>
          <w:szCs w:val="18"/>
        </w:rPr>
        <w:t>–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31237">
        <w:rPr>
          <w:rFonts w:ascii="Verdana" w:hAnsi="Verdana" w:cs="Verdana"/>
          <w:color w:val="000000"/>
          <w:sz w:val="18"/>
          <w:szCs w:val="18"/>
        </w:rPr>
        <w:t>Ufficio scolastico regionale per il Friuli Venezia Giulia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820C09E" w14:textId="79D6697C" w:rsidR="00F121FC" w:rsidRPr="007F3DF0" w:rsidRDefault="00F121FC" w:rsidP="006C5F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F3DF0">
        <w:rPr>
          <w:rFonts w:ascii="Verdana,Bold" w:hAnsi="Verdana,Bold" w:cs="Verdana,Bold"/>
          <w:b/>
          <w:bCs/>
          <w:color w:val="000000"/>
          <w:sz w:val="18"/>
          <w:szCs w:val="18"/>
        </w:rPr>
        <w:t>Responsabile della protezione dei dati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6C5FDE" w:rsidRPr="007F3DF0">
        <w:rPr>
          <w:rFonts w:ascii="Verdana" w:hAnsi="Verdana" w:cs="Verdana"/>
          <w:color w:val="000000"/>
          <w:sz w:val="18"/>
          <w:szCs w:val="18"/>
        </w:rPr>
        <w:t xml:space="preserve">Dott.ssa Antonietta D’Amato, indirizzo mail: </w:t>
      </w:r>
      <w:r w:rsidR="006C5FDE" w:rsidRPr="007F3DF0">
        <w:rPr>
          <w:rFonts w:ascii="Verdana" w:hAnsi="Verdana" w:cs="Verdana"/>
          <w:color w:val="0000FF"/>
          <w:sz w:val="18"/>
          <w:szCs w:val="18"/>
        </w:rPr>
        <w:t>RPD@istruzione.it</w:t>
      </w:r>
    </w:p>
    <w:p w14:paraId="5B8A42BE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>Finalità del trattamento</w:t>
      </w:r>
      <w:r w:rsidR="00F121FC">
        <w:rPr>
          <w:rFonts w:ascii="Verdana" w:hAnsi="Verdana" w:cs="Verdana"/>
          <w:color w:val="000000"/>
          <w:sz w:val="18"/>
          <w:szCs w:val="18"/>
        </w:rPr>
        <w:t>:</w:t>
      </w:r>
      <w:r w:rsidR="009113A4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 xml:space="preserve">adempimento degli </w:t>
      </w:r>
      <w:r w:rsidR="00160F7A">
        <w:rPr>
          <w:rFonts w:ascii="Verdana" w:hAnsi="Verdana" w:cs="Verdana"/>
          <w:color w:val="000000"/>
          <w:sz w:val="18"/>
          <w:szCs w:val="18"/>
        </w:rPr>
        <w:t>obblighi legali connessi all’affidamento del servizio</w:t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160F7A">
        <w:rPr>
          <w:rFonts w:ascii="Verdana" w:hAnsi="Verdana" w:cs="Verdana"/>
          <w:color w:val="000000"/>
          <w:sz w:val="18"/>
          <w:szCs w:val="18"/>
        </w:rPr>
        <w:tab/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>oltre che per la gestione ed esecuzione economica ed amm</w:t>
      </w:r>
      <w:r w:rsidR="00160F7A">
        <w:rPr>
          <w:rFonts w:ascii="Verdana" w:hAnsi="Verdana" w:cs="Verdana"/>
          <w:color w:val="000000"/>
          <w:sz w:val="18"/>
          <w:szCs w:val="18"/>
        </w:rPr>
        <w:t>inistrativa del contratto stesso.</w:t>
      </w:r>
    </w:p>
    <w:p w14:paraId="622F4897" w14:textId="4EEDF613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I dati personali potranno essere ulteriormente trattati a fini di archiviazione nel pubblico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interesse; dette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286A">
        <w:rPr>
          <w:rFonts w:ascii="Verdana" w:hAnsi="Verdana" w:cs="Verdana"/>
          <w:color w:val="000000"/>
          <w:sz w:val="18"/>
          <w:szCs w:val="18"/>
        </w:rPr>
        <w:t>finalità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 sono conside</w:t>
      </w:r>
      <w:r>
        <w:rPr>
          <w:rFonts w:ascii="Verdana" w:hAnsi="Verdana" w:cs="Verdana"/>
          <w:color w:val="000000"/>
          <w:sz w:val="18"/>
          <w:szCs w:val="18"/>
        </w:rPr>
        <w:t>rate compatibili con le finalità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 iniziali (ai sensi dell’art. 5, par.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1, lett. b), del </w:t>
      </w:r>
      <w:r w:rsidR="00F121FC">
        <w:rPr>
          <w:rFonts w:ascii="Verdana" w:hAnsi="Verdana" w:cs="Verdana"/>
          <w:color w:val="000000"/>
          <w:sz w:val="18"/>
          <w:szCs w:val="18"/>
        </w:rPr>
        <w:t>Regolamento UE 12016/679); tale ulteriore trat</w:t>
      </w:r>
      <w:r>
        <w:rPr>
          <w:rFonts w:ascii="Verdana" w:hAnsi="Verdana" w:cs="Verdana"/>
          <w:color w:val="000000"/>
          <w:sz w:val="18"/>
          <w:szCs w:val="18"/>
        </w:rPr>
        <w:t xml:space="preserve">tamento sarà realizzato tenendo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conto della necessita di </w:t>
      </w:r>
      <w:r w:rsidR="00F121FC">
        <w:rPr>
          <w:rFonts w:ascii="Verdana" w:hAnsi="Verdana" w:cs="Verdana"/>
          <w:color w:val="000000"/>
          <w:sz w:val="18"/>
          <w:szCs w:val="18"/>
        </w:rPr>
        <w:t>rispettare il principio della minimizzazione de</w:t>
      </w:r>
      <w:r w:rsidR="00AC2F11">
        <w:rPr>
          <w:rFonts w:ascii="Verdana" w:hAnsi="Verdana" w:cs="Verdana"/>
          <w:color w:val="000000"/>
          <w:sz w:val="18"/>
          <w:szCs w:val="18"/>
        </w:rPr>
        <w:t>i dati</w:t>
      </w:r>
      <w:r w:rsidR="00F121FC">
        <w:rPr>
          <w:rFonts w:ascii="Verdana" w:hAnsi="Verdana" w:cs="Verdana"/>
          <w:color w:val="000000"/>
          <w:sz w:val="18"/>
          <w:szCs w:val="18"/>
        </w:rPr>
        <w:t>, in conformi</w:t>
      </w:r>
      <w:r>
        <w:rPr>
          <w:rFonts w:ascii="Verdana" w:hAnsi="Verdana" w:cs="Verdana"/>
          <w:color w:val="000000"/>
          <w:sz w:val="18"/>
          <w:szCs w:val="18"/>
        </w:rPr>
        <w:t xml:space="preserve">tà a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quanto stabilito dall’</w:t>
      </w:r>
      <w:r>
        <w:rPr>
          <w:rFonts w:ascii="Verdana" w:hAnsi="Verdana" w:cs="Verdana"/>
          <w:color w:val="000000"/>
          <w:sz w:val="18"/>
          <w:szCs w:val="18"/>
        </w:rPr>
        <w:t xml:space="preserve">art. 89, paragrafo </w:t>
      </w:r>
      <w:r w:rsidR="00F121FC">
        <w:rPr>
          <w:rFonts w:ascii="Verdana" w:hAnsi="Verdana" w:cs="Verdana"/>
          <w:color w:val="000000"/>
          <w:sz w:val="18"/>
          <w:szCs w:val="18"/>
        </w:rPr>
        <w:t>1, del Regolamento UE 2016/679.</w:t>
      </w:r>
    </w:p>
    <w:p w14:paraId="4B00B354" w14:textId="77777777" w:rsidR="00F121FC" w:rsidRPr="005370CF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Categorie di dati personali oggetto di trattamento</w:t>
      </w:r>
      <w:r w:rsidRPr="005370CF">
        <w:rPr>
          <w:rFonts w:ascii="Verdana" w:hAnsi="Verdana" w:cs="Verdana"/>
          <w:color w:val="000000"/>
          <w:sz w:val="18"/>
          <w:szCs w:val="18"/>
        </w:rPr>
        <w:t>:</w:t>
      </w:r>
    </w:p>
    <w:p w14:paraId="74EC7B9F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d.1) categorie comuni: </w:t>
      </w:r>
      <w:r w:rsidR="00F121FC">
        <w:rPr>
          <w:rFonts w:ascii="Verdana" w:hAnsi="Verdana" w:cs="Verdana"/>
          <w:color w:val="000000"/>
          <w:sz w:val="18"/>
          <w:szCs w:val="18"/>
        </w:rPr>
        <w:t>dati personali identificativi, dati relativi alla residenza o al domicilio;</w:t>
      </w:r>
    </w:p>
    <w:p w14:paraId="2F4F885C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d.2) categorie particolari di dati personali: </w:t>
      </w:r>
      <w:r w:rsidR="00F121FC">
        <w:rPr>
          <w:rFonts w:ascii="Verdana" w:hAnsi="Verdana" w:cs="Verdana"/>
          <w:color w:val="000000"/>
          <w:sz w:val="18"/>
          <w:szCs w:val="18"/>
        </w:rPr>
        <w:t>dati fiscali, bancari, tributari e giudiziari;</w:t>
      </w:r>
    </w:p>
    <w:p w14:paraId="192F062B" w14:textId="41A67E70" w:rsidR="00F121FC" w:rsidRPr="00712710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2710">
        <w:rPr>
          <w:rFonts w:ascii="Verdana,Bold" w:hAnsi="Verdana,Bold" w:cs="Verdana,Bold"/>
          <w:b/>
          <w:bCs/>
          <w:color w:val="000000"/>
          <w:sz w:val="18"/>
          <w:szCs w:val="18"/>
        </w:rPr>
        <w:t>Base giuridica del trattamento</w:t>
      </w:r>
      <w:r w:rsidRPr="00712710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AC2F11" w:rsidRPr="00712710">
        <w:rPr>
          <w:rFonts w:ascii="Verdana" w:hAnsi="Verdana" w:cs="Verdana"/>
          <w:color w:val="000000"/>
          <w:sz w:val="18"/>
          <w:szCs w:val="18"/>
        </w:rPr>
        <w:t xml:space="preserve">Legge 196/2009 e s. m. i.; </w:t>
      </w:r>
      <w:r w:rsidRPr="00712710">
        <w:rPr>
          <w:rFonts w:ascii="Verdana" w:hAnsi="Verdana" w:cs="Verdana"/>
          <w:color w:val="000000"/>
          <w:sz w:val="18"/>
          <w:szCs w:val="18"/>
        </w:rPr>
        <w:t xml:space="preserve">Art. 6, par. 1, lett. a) e b) del Regolamento UE 2016/679; </w:t>
      </w:r>
      <w:proofErr w:type="spellStart"/>
      <w:r w:rsidRPr="00712710">
        <w:rPr>
          <w:rFonts w:ascii="Verdana" w:hAnsi="Verdana" w:cs="Verdana"/>
          <w:color w:val="000000"/>
          <w:sz w:val="18"/>
          <w:szCs w:val="18"/>
        </w:rPr>
        <w:t>D.Lgs.</w:t>
      </w:r>
      <w:proofErr w:type="spellEnd"/>
    </w:p>
    <w:p w14:paraId="3C0C63CE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2710">
        <w:rPr>
          <w:rFonts w:ascii="Verdana" w:hAnsi="Verdana" w:cs="Verdana"/>
          <w:color w:val="000000"/>
          <w:sz w:val="18"/>
          <w:szCs w:val="18"/>
        </w:rPr>
        <w:tab/>
      </w:r>
      <w:r w:rsidR="00F121FC" w:rsidRPr="00712710">
        <w:rPr>
          <w:rFonts w:ascii="Verdana" w:hAnsi="Verdana" w:cs="Verdana"/>
          <w:color w:val="000000"/>
          <w:sz w:val="18"/>
          <w:szCs w:val="18"/>
        </w:rPr>
        <w:t>n. 50/2016;</w:t>
      </w:r>
    </w:p>
    <w:p w14:paraId="425DBAEA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>Destinatari dei dati personali</w:t>
      </w:r>
      <w:r w:rsidR="00F121FC">
        <w:rPr>
          <w:rFonts w:ascii="Verdana" w:hAnsi="Verdana" w:cs="Verdana"/>
          <w:color w:val="000000"/>
          <w:sz w:val="18"/>
          <w:szCs w:val="18"/>
        </w:rPr>
        <w:t>: i dati personali potranno essere comunicat</w:t>
      </w:r>
      <w:r w:rsidR="00AF2D9A">
        <w:rPr>
          <w:rFonts w:ascii="Verdana" w:hAnsi="Verdana" w:cs="Verdana"/>
          <w:color w:val="000000"/>
          <w:sz w:val="18"/>
          <w:szCs w:val="18"/>
        </w:rPr>
        <w:t>i ad altri uffici del MI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agli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Uffici finanziari del Ministero dell’Economia e delle Finanze, all’ANAC, ag</w:t>
      </w:r>
      <w:r>
        <w:rPr>
          <w:rFonts w:ascii="Verdana" w:hAnsi="Verdana" w:cs="Verdana"/>
          <w:color w:val="000000"/>
          <w:sz w:val="18"/>
          <w:szCs w:val="18"/>
        </w:rPr>
        <w:t xml:space="preserve">li Enti certificatori, al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TAR </w:t>
      </w:r>
      <w:r w:rsidR="00AF2D9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 w:rsidR="00F121FC">
        <w:rPr>
          <w:rFonts w:ascii="Verdana" w:hAnsi="Verdana" w:cs="Verdana"/>
          <w:color w:val="000000"/>
          <w:sz w:val="18"/>
          <w:szCs w:val="18"/>
        </w:rPr>
        <w:t>all’Avvocatura dello Stato in caso di ricorsi.</w:t>
      </w:r>
    </w:p>
    <w:p w14:paraId="20D87E1F" w14:textId="77777777" w:rsidR="00F121FC" w:rsidRPr="005370CF" w:rsidRDefault="00F121FC" w:rsidP="009113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Natura obbligatoria del conferimento dei dati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9113A4" w:rsidRPr="00BD0454">
        <w:rPr>
          <w:rFonts w:ascii="Verdana" w:hAnsi="Verdana" w:cs="Verdana"/>
          <w:color w:val="000000"/>
          <w:sz w:val="18"/>
          <w:szCs w:val="18"/>
        </w:rPr>
        <w:t>Il soggetto è tenuto a fornire i dati, in ragione degli obblighi legali derivanti dalla normativa in materia di contrattualistica pubblica. Il rifiuto di fornire i dati richiesti potrebbe determinare, a seconda dei casi, l’impossibilità di ammettere il concorrente a partecipare al procedimento di che trattasi o la sua esclusione da questa o la decadenza dall’affidamento, nonché l’impossibilità di stipulare il contratto</w:t>
      </w:r>
      <w:r w:rsidR="009113A4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298ED065" w14:textId="659188DB" w:rsidR="00F121FC" w:rsidRPr="0060258A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Periodo di conservazione dei dati</w:t>
      </w:r>
      <w:r w:rsidRPr="005370CF">
        <w:rPr>
          <w:rFonts w:ascii="Verdana" w:hAnsi="Verdana" w:cs="Verdana"/>
          <w:color w:val="000000"/>
          <w:sz w:val="18"/>
          <w:szCs w:val="18"/>
        </w:rPr>
        <w:t>: per tutto il periodo antecedente alla prescrizione dei diritti di</w:t>
      </w:r>
      <w:r w:rsidR="0060258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0258A">
        <w:rPr>
          <w:rFonts w:ascii="Verdana" w:hAnsi="Verdana" w:cs="Verdana"/>
          <w:color w:val="000000"/>
          <w:sz w:val="18"/>
          <w:szCs w:val="18"/>
        </w:rPr>
        <w:t>azione aventi ad oggetto le decisioni in ordine al</w:t>
      </w:r>
      <w:r w:rsidR="00AF2D9A" w:rsidRPr="0060258A">
        <w:rPr>
          <w:rFonts w:ascii="Verdana" w:hAnsi="Verdana" w:cs="Verdana"/>
          <w:color w:val="000000"/>
          <w:sz w:val="18"/>
          <w:szCs w:val="18"/>
        </w:rPr>
        <w:t>l</w:t>
      </w:r>
      <w:r w:rsidRPr="0060258A">
        <w:rPr>
          <w:rFonts w:ascii="Verdana" w:hAnsi="Verdana" w:cs="Verdana"/>
          <w:color w:val="000000"/>
          <w:sz w:val="18"/>
          <w:szCs w:val="18"/>
        </w:rPr>
        <w:t>’affidamento di cui si</w:t>
      </w:r>
      <w:r w:rsidR="005370CF" w:rsidRPr="0060258A">
        <w:rPr>
          <w:rFonts w:ascii="Verdana" w:hAnsi="Verdana" w:cs="Verdana"/>
          <w:color w:val="000000"/>
          <w:sz w:val="18"/>
          <w:szCs w:val="18"/>
        </w:rPr>
        <w:t xml:space="preserve"> tratta </w:t>
      </w:r>
      <w:r w:rsidR="0060258A" w:rsidRPr="0060258A">
        <w:rPr>
          <w:rFonts w:ascii="Verdana" w:hAnsi="Verdana" w:cs="Verdana"/>
          <w:color w:val="000000"/>
          <w:sz w:val="18"/>
          <w:szCs w:val="18"/>
        </w:rPr>
        <w:t>nonché</w:t>
      </w:r>
      <w:r w:rsidR="005370CF" w:rsidRPr="0060258A">
        <w:rPr>
          <w:rFonts w:ascii="Verdana" w:hAnsi="Verdana" w:cs="Verdana"/>
          <w:color w:val="000000"/>
          <w:sz w:val="18"/>
          <w:szCs w:val="18"/>
        </w:rPr>
        <w:t xml:space="preserve"> fino a quando la </w:t>
      </w:r>
      <w:r w:rsidRPr="0060258A">
        <w:rPr>
          <w:rFonts w:ascii="Verdana" w:hAnsi="Verdana" w:cs="Verdana"/>
          <w:color w:val="000000"/>
          <w:sz w:val="18"/>
          <w:szCs w:val="18"/>
        </w:rPr>
        <w:t>conservazione dei dati sia utile alla determinazione degli obb</w:t>
      </w:r>
      <w:r w:rsidR="001108A3" w:rsidRPr="0060258A">
        <w:rPr>
          <w:rFonts w:ascii="Verdana" w:hAnsi="Verdana" w:cs="Verdana"/>
          <w:color w:val="000000"/>
          <w:sz w:val="18"/>
          <w:szCs w:val="18"/>
        </w:rPr>
        <w:t>lighi in capo all’affidatario</w:t>
      </w:r>
      <w:r w:rsidRPr="0060258A">
        <w:rPr>
          <w:rFonts w:ascii="Verdana" w:hAnsi="Verdana" w:cs="Verdana"/>
          <w:color w:val="000000"/>
          <w:sz w:val="18"/>
          <w:szCs w:val="18"/>
        </w:rPr>
        <w:t>.</w:t>
      </w:r>
    </w:p>
    <w:p w14:paraId="66DD8749" w14:textId="678D8789" w:rsidR="00F121FC" w:rsidRPr="005370CF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Diritti dell’interessato</w:t>
      </w:r>
      <w:r w:rsidR="00AF2D9A">
        <w:rPr>
          <w:rFonts w:ascii="Verdana" w:hAnsi="Verdana" w:cs="Verdana"/>
          <w:color w:val="000000"/>
          <w:sz w:val="18"/>
          <w:szCs w:val="18"/>
        </w:rPr>
        <w:t>. L’interessato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chiedere, per il tramite di questo USR </w:t>
      </w:r>
      <w:r w:rsidR="0060258A">
        <w:rPr>
          <w:rFonts w:ascii="Verdana" w:hAnsi="Verdana" w:cs="Verdana"/>
          <w:color w:val="000000"/>
          <w:sz w:val="18"/>
          <w:szCs w:val="18"/>
        </w:rPr>
        <w:t>Friuli Venezia Giulia</w:t>
      </w:r>
      <w:r w:rsidRPr="005370CF">
        <w:rPr>
          <w:rFonts w:ascii="Verdana" w:hAnsi="Verdana" w:cs="Verdana"/>
          <w:color w:val="000000"/>
          <w:sz w:val="18"/>
          <w:szCs w:val="18"/>
        </w:rPr>
        <w:t>, al Titolare del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trattamento l'acc</w:t>
      </w:r>
      <w:r w:rsidR="00AF2D9A">
        <w:rPr>
          <w:rFonts w:ascii="Verdana" w:hAnsi="Verdana" w:cs="Verdana"/>
          <w:color w:val="000000"/>
          <w:sz w:val="18"/>
          <w:szCs w:val="18"/>
        </w:rPr>
        <w:t>esso ai suoi dati personali;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chiedere la rettifica di dati inesatti o l’integrazione di dati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incompleti, fatti comunque</w:t>
      </w:r>
      <w:r w:rsidR="00DC286A">
        <w:rPr>
          <w:rFonts w:ascii="Verdana" w:hAnsi="Verdana" w:cs="Verdana"/>
          <w:color w:val="000000"/>
          <w:sz w:val="18"/>
          <w:szCs w:val="18"/>
        </w:rPr>
        <w:t xml:space="preserve"> salvi gli effetti giuridici già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prodottisi per effetto dei dati personali dichiarati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dall’interessato entro il termine di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presentazione dell’offerta. Può</w:t>
      </w:r>
      <w:r w:rsidR="00E02187">
        <w:rPr>
          <w:rFonts w:ascii="Verdana" w:hAnsi="Verdana" w:cs="Verdana"/>
          <w:color w:val="000000"/>
          <w:sz w:val="18"/>
          <w:szCs w:val="18"/>
        </w:rPr>
        <w:t xml:space="preserve"> altresì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richiedere la limitazione del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trattamento dei dati nei casi previsti dall’art. 18 del</w:t>
      </w:r>
      <w:r w:rsidR="00E02187">
        <w:rPr>
          <w:rFonts w:ascii="Verdana" w:hAnsi="Verdana" w:cs="Verdana"/>
          <w:color w:val="000000"/>
          <w:sz w:val="18"/>
          <w:szCs w:val="18"/>
        </w:rPr>
        <w:t xml:space="preserve"> Regolamento UE 2016/679, </w:t>
      </w:r>
      <w:r w:rsidR="0060258A">
        <w:rPr>
          <w:rFonts w:ascii="Verdana" w:hAnsi="Verdana" w:cs="Verdana"/>
          <w:color w:val="000000"/>
          <w:sz w:val="18"/>
          <w:szCs w:val="18"/>
        </w:rPr>
        <w:t>nonché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la cancellazione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dei dati perso</w:t>
      </w:r>
      <w:r w:rsidR="00E02187">
        <w:rPr>
          <w:rFonts w:ascii="Verdana" w:hAnsi="Verdana" w:cs="Verdana"/>
          <w:color w:val="000000"/>
          <w:sz w:val="18"/>
          <w:szCs w:val="18"/>
        </w:rPr>
        <w:t>nali quando questi non siano più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>necessari rispetto alle finalità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per le quali sono stati trattati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e a quelle con esse compatibili, decorso il periodo </w:t>
      </w:r>
      <w:r w:rsidRPr="005370CF">
        <w:rPr>
          <w:rFonts w:ascii="Verdana" w:hAnsi="Verdana" w:cs="Verdana"/>
          <w:color w:val="000000"/>
          <w:sz w:val="18"/>
          <w:szCs w:val="18"/>
        </w:rPr>
        <w:lastRenderedPageBreak/>
        <w:t>di conservazione sopra indicato. Non opera il diritto alla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>“portabilità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dei dati” di cui all’art. 20 del Regolamento, in quanto essi sono trattati per l'esecuzione di un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compito di interesse pubblico o per l’esercizio di pubblici poteri (art. 20, par. 3, Reg.).</w:t>
      </w:r>
    </w:p>
    <w:p w14:paraId="5B9BD821" w14:textId="77777777" w:rsidR="00F121FC" w:rsidRPr="005370CF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" w:hAnsi="Verdana" w:cs="Verdana"/>
          <w:color w:val="000000"/>
          <w:sz w:val="18"/>
          <w:szCs w:val="18"/>
        </w:rPr>
        <w:t>L</w:t>
      </w:r>
      <w:r w:rsidR="00AF2D9A">
        <w:rPr>
          <w:rFonts w:ascii="Verdana" w:hAnsi="Verdana" w:cs="Verdana"/>
          <w:color w:val="000000"/>
          <w:sz w:val="18"/>
          <w:szCs w:val="18"/>
        </w:rPr>
        <w:t>’interessato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proporre </w:t>
      </w:r>
      <w:r w:rsidRPr="00FC3678">
        <w:rPr>
          <w:rFonts w:ascii="Verdana" w:hAnsi="Verdana" w:cs="Verdana"/>
          <w:color w:val="000000"/>
          <w:sz w:val="18"/>
          <w:szCs w:val="18"/>
        </w:rPr>
        <w:t xml:space="preserve">reclamo </w:t>
      </w:r>
      <w:r w:rsidRPr="005370CF">
        <w:rPr>
          <w:rFonts w:ascii="Verdana" w:hAnsi="Verdana" w:cs="Verdana"/>
          <w:color w:val="000000"/>
          <w:sz w:val="18"/>
          <w:szCs w:val="18"/>
        </w:rPr>
        <w:t>al Garante per la privacy nel caso in cui ritenga che il trattamento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dei suoi dati personali violi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il regolamento UE 2016/679. Può altresì adire l’Autorità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giurisdizionale.</w:t>
      </w:r>
    </w:p>
    <w:p w14:paraId="04BF5750" w14:textId="77777777" w:rsidR="00F121FC" w:rsidRPr="005370CF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F2D9A">
        <w:rPr>
          <w:rFonts w:ascii="Verdana" w:hAnsi="Verdana" w:cs="Verdana"/>
          <w:b/>
          <w:color w:val="000000"/>
          <w:sz w:val="18"/>
          <w:szCs w:val="18"/>
        </w:rPr>
        <w:t>Fonte dei dati</w:t>
      </w:r>
      <w:r w:rsidRPr="005370CF">
        <w:rPr>
          <w:rFonts w:ascii="Verdana" w:hAnsi="Verdana" w:cs="Verdana"/>
          <w:color w:val="000000"/>
          <w:sz w:val="18"/>
          <w:szCs w:val="18"/>
        </w:rPr>
        <w:t>: rappresentante legale soggetto partecipante alla procedura (esclusivamente).</w:t>
      </w:r>
    </w:p>
    <w:p w14:paraId="3B854C10" w14:textId="77777777" w:rsidR="00472003" w:rsidRDefault="00472003" w:rsidP="00472003">
      <w:pPr>
        <w:tabs>
          <w:tab w:val="left" w:pos="4933"/>
        </w:tabs>
        <w:spacing w:after="160" w:line="259" w:lineRule="auto"/>
        <w:ind w:left="360" w:right="-57"/>
        <w:rPr>
          <w:rFonts w:ascii="Calibri" w:eastAsia="Calibri" w:hAnsi="Calibri" w:cs="Times New Roman"/>
        </w:rPr>
      </w:pPr>
    </w:p>
    <w:p w14:paraId="03C3DDE7" w14:textId="56C8CFB2" w:rsidR="00FF1A66" w:rsidRPr="00472003" w:rsidRDefault="00FE65BB" w:rsidP="00472003">
      <w:pPr>
        <w:tabs>
          <w:tab w:val="left" w:pos="4933"/>
        </w:tabs>
        <w:spacing w:after="160" w:line="259" w:lineRule="auto"/>
        <w:ind w:left="360" w:right="-57"/>
        <w:rPr>
          <w:rFonts w:ascii="Verdana" w:eastAsia="Calibri" w:hAnsi="Verdana" w:cs="Times New Roman"/>
          <w:sz w:val="18"/>
          <w:szCs w:val="18"/>
        </w:rPr>
      </w:pPr>
      <w:r w:rsidRPr="00472003">
        <w:rPr>
          <w:rFonts w:ascii="Verdana" w:eastAsia="Calibri" w:hAnsi="Verdana" w:cs="Times New Roman"/>
          <w:sz w:val="18"/>
          <w:szCs w:val="18"/>
        </w:rPr>
        <w:t xml:space="preserve">e </w:t>
      </w:r>
      <w:r w:rsidRPr="00472003">
        <w:rPr>
          <w:rFonts w:ascii="Verdana" w:eastAsia="Calibri" w:hAnsi="Verdana" w:cs="Times New Roman"/>
          <w:b/>
          <w:sz w:val="18"/>
          <w:szCs w:val="18"/>
        </w:rPr>
        <w:t xml:space="preserve">MANIFESTA </w:t>
      </w:r>
      <w:r w:rsidRPr="00472003">
        <w:rPr>
          <w:rFonts w:ascii="Verdana" w:eastAsia="Calibri" w:hAnsi="Verdana" w:cs="Times New Roman"/>
          <w:sz w:val="18"/>
          <w:szCs w:val="18"/>
        </w:rPr>
        <w:t>il proprio consenso al trattamento dei propri dati personali per le finalità e nei limiti di cui alla</w:t>
      </w:r>
      <w:r w:rsidR="00472003" w:rsidRPr="00472003">
        <w:rPr>
          <w:rFonts w:ascii="Verdana" w:eastAsia="Calibri" w:hAnsi="Verdana" w:cs="Times New Roman"/>
          <w:sz w:val="18"/>
          <w:szCs w:val="18"/>
        </w:rPr>
        <w:t xml:space="preserve"> </w:t>
      </w:r>
      <w:r w:rsidRPr="00472003">
        <w:rPr>
          <w:rFonts w:ascii="Verdana" w:eastAsia="Calibri" w:hAnsi="Verdana" w:cs="Times New Roman"/>
          <w:sz w:val="18"/>
          <w:szCs w:val="18"/>
        </w:rPr>
        <w:t>suddetta informativa.</w:t>
      </w:r>
    </w:p>
    <w:p w14:paraId="0C24A377" w14:textId="77777777" w:rsidR="00B72E97" w:rsidRPr="00FF1A66" w:rsidRDefault="00B72E97" w:rsidP="00F121FC">
      <w:pPr>
        <w:tabs>
          <w:tab w:val="left" w:pos="4933"/>
        </w:tabs>
        <w:spacing w:after="160" w:line="259" w:lineRule="auto"/>
        <w:ind w:left="-567" w:right="-57"/>
        <w:jc w:val="both"/>
        <w:rPr>
          <w:rFonts w:ascii="Calibri" w:eastAsia="Calibri" w:hAnsi="Calibri" w:cs="Times New Roman"/>
        </w:rPr>
      </w:pPr>
    </w:p>
    <w:p w14:paraId="749FB6B6" w14:textId="77777777" w:rsidR="00B11F25" w:rsidRPr="00077887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337E1">
        <w:rPr>
          <w:rFonts w:ascii="Verdana" w:eastAsia="Times New Roman" w:hAnsi="Verdana" w:cs="Arial"/>
          <w:sz w:val="20"/>
          <w:szCs w:val="20"/>
        </w:rPr>
        <w:t>LUOGO E DATA</w:t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Calibri" w:hAnsi="Verdana" w:cs="Times New Roman"/>
          <w:sz w:val="20"/>
          <w:szCs w:val="20"/>
        </w:rPr>
        <w:t>FIRMA</w:t>
      </w:r>
    </w:p>
    <w:p w14:paraId="2E3163F2" w14:textId="77777777" w:rsidR="00B11F25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7D41042" w14:textId="77777777" w:rsidR="00DC286A" w:rsidRDefault="00DC286A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5D80898B" w14:textId="77777777" w:rsidR="00DC286A" w:rsidRDefault="00DC286A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72983F9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EB89F33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0BC06D21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027395E" w14:textId="70D4C8B6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 w:rsidRPr="00FF1A66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  <w:t>N.B. La presente istanza dovrà essere firmata:</w:t>
      </w:r>
    </w:p>
    <w:p w14:paraId="2BD0B5B3" w14:textId="77777777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40" w:right="86"/>
        <w:jc w:val="both"/>
        <w:rPr>
          <w:rFonts w:ascii="Verdana" w:eastAsia="Arial Unicode MS" w:hAnsi="Verdana" w:cs="Arial"/>
          <w:color w:val="000000"/>
          <w:sz w:val="18"/>
          <w:szCs w:val="18"/>
          <w:u w:color="000000"/>
          <w:bdr w:val="nil"/>
          <w:lang w:eastAsia="it-IT"/>
        </w:rPr>
      </w:pPr>
    </w:p>
    <w:p w14:paraId="00D752E5" w14:textId="77777777" w:rsidR="00B11F25" w:rsidRPr="00FF1A66" w:rsidRDefault="00B11F25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Digitalmente </w:t>
      </w:r>
    </w:p>
    <w:p w14:paraId="5F93DDE0" w14:textId="77777777" w:rsidR="00B11F25" w:rsidRPr="00FF1A66" w:rsidRDefault="00B11F25" w:rsidP="00B11F25">
      <w:pPr>
        <w:spacing w:after="160" w:line="259" w:lineRule="auto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Oppure                                                                                                                                                                                                                       </w:t>
      </w:r>
    </w:p>
    <w:p w14:paraId="46B3CD8A" w14:textId="0F1B88D5" w:rsidR="00B11F25" w:rsidRPr="00FF1A66" w:rsidRDefault="00472003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In </w:t>
      </w:r>
      <w:r w:rsidR="00712710">
        <w:rPr>
          <w:rFonts w:ascii="Verdana" w:eastAsia="Calibri" w:hAnsi="Verdana" w:cs="Arial"/>
          <w:sz w:val="18"/>
          <w:szCs w:val="18"/>
        </w:rPr>
        <w:t>forma</w:t>
      </w:r>
      <w:r>
        <w:rPr>
          <w:rFonts w:ascii="Verdana" w:eastAsia="Calibri" w:hAnsi="Verdana" w:cs="Arial"/>
          <w:sz w:val="18"/>
          <w:szCs w:val="18"/>
        </w:rPr>
        <w:t xml:space="preserve"> autografa,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 xml:space="preserve">allegando copia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  <w:u w:val="single"/>
        </w:rPr>
        <w:t>leggibile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 xml:space="preserve"> fronte/retro e non autenticata di un documento di identità</w:t>
      </w:r>
      <w:r w:rsidR="00712710">
        <w:rPr>
          <w:rFonts w:ascii="Verdana" w:eastAsia="Calibri" w:hAnsi="Verdana" w:cs="Arial"/>
          <w:color w:val="010000"/>
          <w:sz w:val="18"/>
          <w:szCs w:val="18"/>
        </w:rPr>
        <w:t xml:space="preserve">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>in corso di validità</w:t>
      </w:r>
      <w:r w:rsidR="00712710">
        <w:rPr>
          <w:rFonts w:ascii="Verdana" w:eastAsia="Calibri" w:hAnsi="Verdana" w:cs="Arial"/>
          <w:color w:val="010000"/>
          <w:sz w:val="18"/>
          <w:szCs w:val="18"/>
        </w:rPr>
        <w:t xml:space="preserve">, recante la firma autografa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>del sottoscrittore.</w:t>
      </w:r>
    </w:p>
    <w:p w14:paraId="7AE11367" w14:textId="77777777" w:rsidR="00B11F25" w:rsidRPr="00FF1A66" w:rsidRDefault="00B11F25" w:rsidP="00B11F25">
      <w:pPr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</w:p>
    <w:p w14:paraId="7CA6E67A" w14:textId="77777777" w:rsidR="00077887" w:rsidRPr="00766AA8" w:rsidRDefault="00077887" w:rsidP="00877B65">
      <w:pPr>
        <w:rPr>
          <w:rFonts w:ascii="Verdana" w:hAnsi="Verdana"/>
          <w:sz w:val="18"/>
          <w:szCs w:val="18"/>
        </w:rPr>
      </w:pPr>
    </w:p>
    <w:sectPr w:rsidR="00077887" w:rsidRPr="00766AA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B152" w14:textId="77777777" w:rsidR="00560C7F" w:rsidRDefault="00560C7F" w:rsidP="00766AA8">
      <w:pPr>
        <w:spacing w:after="0" w:line="240" w:lineRule="auto"/>
      </w:pPr>
      <w:r>
        <w:separator/>
      </w:r>
    </w:p>
  </w:endnote>
  <w:endnote w:type="continuationSeparator" w:id="0">
    <w:p w14:paraId="2C18334A" w14:textId="77777777" w:rsidR="00560C7F" w:rsidRDefault="00560C7F" w:rsidP="0076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2102" w14:textId="77777777" w:rsidR="00560C7F" w:rsidRDefault="00560C7F" w:rsidP="00766AA8">
      <w:pPr>
        <w:spacing w:after="0" w:line="240" w:lineRule="auto"/>
      </w:pPr>
      <w:r>
        <w:separator/>
      </w:r>
    </w:p>
  </w:footnote>
  <w:footnote w:type="continuationSeparator" w:id="0">
    <w:p w14:paraId="27968496" w14:textId="77777777" w:rsidR="00560C7F" w:rsidRDefault="00560C7F" w:rsidP="0076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F73C" w14:textId="77777777" w:rsidR="00FF1A66" w:rsidRDefault="00E728CA">
    <w:pPr>
      <w:pStyle w:val="Intestazione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F7F"/>
    <w:multiLevelType w:val="hybridMultilevel"/>
    <w:tmpl w:val="5F3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E49"/>
    <w:multiLevelType w:val="hybridMultilevel"/>
    <w:tmpl w:val="5CE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2B8C"/>
    <w:multiLevelType w:val="multilevel"/>
    <w:tmpl w:val="AA0884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BAE124C"/>
    <w:multiLevelType w:val="hybridMultilevel"/>
    <w:tmpl w:val="412ED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A"/>
    <w:rsid w:val="0001224A"/>
    <w:rsid w:val="000337E1"/>
    <w:rsid w:val="00034689"/>
    <w:rsid w:val="00077887"/>
    <w:rsid w:val="000E2FC9"/>
    <w:rsid w:val="001108A3"/>
    <w:rsid w:val="001204FE"/>
    <w:rsid w:val="001245FA"/>
    <w:rsid w:val="001413A3"/>
    <w:rsid w:val="00155F40"/>
    <w:rsid w:val="001575E0"/>
    <w:rsid w:val="00160F7A"/>
    <w:rsid w:val="00173707"/>
    <w:rsid w:val="00266E5A"/>
    <w:rsid w:val="002840E9"/>
    <w:rsid w:val="003070FD"/>
    <w:rsid w:val="003915C7"/>
    <w:rsid w:val="003C083F"/>
    <w:rsid w:val="003E2F31"/>
    <w:rsid w:val="00472003"/>
    <w:rsid w:val="004902E9"/>
    <w:rsid w:val="00491B58"/>
    <w:rsid w:val="004D2C6F"/>
    <w:rsid w:val="004F5D30"/>
    <w:rsid w:val="004F5D73"/>
    <w:rsid w:val="0050657E"/>
    <w:rsid w:val="00507D7E"/>
    <w:rsid w:val="0051253D"/>
    <w:rsid w:val="00531237"/>
    <w:rsid w:val="005370CF"/>
    <w:rsid w:val="005378BE"/>
    <w:rsid w:val="00555418"/>
    <w:rsid w:val="00560C7F"/>
    <w:rsid w:val="005F2C89"/>
    <w:rsid w:val="0060258A"/>
    <w:rsid w:val="00616207"/>
    <w:rsid w:val="006720BB"/>
    <w:rsid w:val="006C3040"/>
    <w:rsid w:val="006C5FDE"/>
    <w:rsid w:val="006E7FBB"/>
    <w:rsid w:val="006F4885"/>
    <w:rsid w:val="00712710"/>
    <w:rsid w:val="0072215D"/>
    <w:rsid w:val="00724421"/>
    <w:rsid w:val="00725861"/>
    <w:rsid w:val="00766AA8"/>
    <w:rsid w:val="007F3DF0"/>
    <w:rsid w:val="00877B65"/>
    <w:rsid w:val="009113A4"/>
    <w:rsid w:val="00940639"/>
    <w:rsid w:val="00985E85"/>
    <w:rsid w:val="009E015F"/>
    <w:rsid w:val="00A13F2A"/>
    <w:rsid w:val="00A36F61"/>
    <w:rsid w:val="00AC2F11"/>
    <w:rsid w:val="00AF2D9A"/>
    <w:rsid w:val="00B11F25"/>
    <w:rsid w:val="00B543E0"/>
    <w:rsid w:val="00B72E97"/>
    <w:rsid w:val="00BD0454"/>
    <w:rsid w:val="00C245D6"/>
    <w:rsid w:val="00C97634"/>
    <w:rsid w:val="00D318AE"/>
    <w:rsid w:val="00DA5587"/>
    <w:rsid w:val="00DC286A"/>
    <w:rsid w:val="00E00FFF"/>
    <w:rsid w:val="00E02187"/>
    <w:rsid w:val="00E71834"/>
    <w:rsid w:val="00E728CA"/>
    <w:rsid w:val="00E814BE"/>
    <w:rsid w:val="00EA6458"/>
    <w:rsid w:val="00EB74C3"/>
    <w:rsid w:val="00F1210F"/>
    <w:rsid w:val="00F121FC"/>
    <w:rsid w:val="00F571F5"/>
    <w:rsid w:val="00F9270F"/>
    <w:rsid w:val="00FB5511"/>
    <w:rsid w:val="00FC3678"/>
    <w:rsid w:val="00FD3AD4"/>
    <w:rsid w:val="00FE4CB3"/>
    <w:rsid w:val="00FE65BB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992D82"/>
  <w15:docId w15:val="{0B0F0EF8-6FF9-4FE5-9A2B-A6E8A89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F3DF0"/>
    <w:pPr>
      <w:widowControl w:val="0"/>
      <w:autoSpaceDE w:val="0"/>
      <w:autoSpaceDN w:val="0"/>
      <w:spacing w:after="0" w:line="243" w:lineRule="exact"/>
      <w:ind w:left="322" w:hanging="211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basedOn w:val="Normale"/>
    <w:uiPriority w:val="34"/>
    <w:qFormat/>
    <w:rsid w:val="005370CF"/>
    <w:pPr>
      <w:ind w:left="720"/>
      <w:contextualSpacing/>
    </w:pPr>
  </w:style>
  <w:style w:type="paragraph" w:customStyle="1" w:styleId="Default">
    <w:name w:val="Default"/>
    <w:rsid w:val="00F57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F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258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DF0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f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BLARASIN ERICA</cp:lastModifiedBy>
  <cp:revision>4</cp:revision>
  <cp:lastPrinted>2021-04-14T10:33:00Z</cp:lastPrinted>
  <dcterms:created xsi:type="dcterms:W3CDTF">2022-04-21T06:37:00Z</dcterms:created>
  <dcterms:modified xsi:type="dcterms:W3CDTF">2022-04-21T06:39:00Z</dcterms:modified>
</cp:coreProperties>
</file>